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widowControl w:val="0"/>
        <w:spacing w:line="240" w:lineRule="auto"/>
        <w:rPr/>
      </w:pPr>
      <w:bookmarkStart w:colFirst="0" w:colLast="0" w:name="_ll1xkzuj95ox" w:id="0"/>
      <w:bookmarkEnd w:id="0"/>
      <w:r w:rsidDel="00000000" w:rsidR="00000000" w:rsidRPr="00000000">
        <w:rPr>
          <w:rtl w:val="0"/>
        </w:rPr>
        <w:t xml:space="preserve">Klarna Disputes Response - Faulty Goods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Please use this template to defend the dispute. </w:t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  <w:t xml:space="preserve">Do not make any changes to the template.</w:t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  <w:t xml:space="preserve">Make sure to respond in English only.</w:t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Have any goods been returned: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Mark the corresponding right column with an X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49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80"/>
        <w:gridCol w:w="615"/>
        <w:tblGridChange w:id="0">
          <w:tblGrid>
            <w:gridCol w:w="4380"/>
            <w:gridCol w:w="6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Yes, will make changes to the order: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Yes, but not accepted: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No, nothing has been returned: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  <w:t xml:space="preserve">Note - if not accepted, please specify in the comment section.</w:t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Have you been in contact with the customer: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Mark the corresponding right column with an X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49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80"/>
        <w:gridCol w:w="615"/>
        <w:tblGridChange w:id="0">
          <w:tblGrid>
            <w:gridCol w:w="4380"/>
            <w:gridCol w:w="6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Yes, we have been in contact: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No, we have not been in contact: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Did you come to an agreement with the costumer: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Mark the corresponding right column with an X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49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80"/>
        <w:gridCol w:w="615"/>
        <w:tblGridChange w:id="0">
          <w:tblGrid>
            <w:gridCol w:w="4380"/>
            <w:gridCol w:w="6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Yes, we came to an agreement: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No, we did not come to an agreement: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Note - If you came to an agreement, please specify in the comment section.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color w:val="cccccc"/>
        </w:rPr>
      </w:pPr>
      <w:r w:rsidDel="00000000" w:rsidR="00000000" w:rsidRPr="00000000">
        <w:rPr>
          <w:b w:val="1"/>
          <w:rtl w:val="0"/>
        </w:rPr>
        <w:t xml:space="preserve">Comment: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color w:val="cccccc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line="240" w:lineRule="auto"/>
        <w:rPr/>
      </w:pPr>
      <w:r w:rsidDel="00000000" w:rsidR="00000000" w:rsidRPr="00000000">
        <w:rPr>
          <w:rtl w:val="0"/>
        </w:rPr>
        <w:t xml:space="preserve">Please provide attachments below this line:</w:t>
      </w:r>
    </w:p>
    <w:p w:rsidR="00000000" w:rsidDel="00000000" w:rsidP="00000000" w:rsidRDefault="00000000" w:rsidRPr="00000000" w14:paraId="0000003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34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